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65" w:rsidRDefault="00BF0165">
      <w:r>
        <w:t>January 5</w:t>
      </w:r>
      <w:r w:rsidR="004D386E">
        <w:t>, 2011  Non-Minutes</w:t>
      </w:r>
      <w:bookmarkStart w:id="0" w:name="_GoBack"/>
      <w:bookmarkEnd w:id="0"/>
    </w:p>
    <w:p w:rsidR="00BF0165" w:rsidRDefault="00BF0165"/>
    <w:p w:rsidR="00BF0165" w:rsidRDefault="00BF0165">
      <w:r>
        <w:t xml:space="preserve">Having neither a quorum nor a key to the locked </w:t>
      </w:r>
      <w:smartTag w:uri="urn:schemas-microsoft-com:office:smarttags" w:element="place">
        <w:smartTag w:uri="urn:schemas-microsoft-com:office:smarttags" w:element="PlaceName">
          <w:r>
            <w:t>Glen</w:t>
          </w:r>
        </w:smartTag>
        <w:r>
          <w:t xml:space="preserve"> </w:t>
        </w:r>
        <w:smartTag w:uri="urn:schemas-microsoft-com:office:smarttags" w:element="PlaceName">
          <w:r>
            <w:t>Echo</w:t>
          </w:r>
        </w:smartTag>
        <w:r>
          <w:t xml:space="preserve"> </w:t>
        </w:r>
        <w:smartTag w:uri="urn:schemas-microsoft-com:office:smarttags" w:element="PlaceName">
          <w:r>
            <w:t>Arcade</w:t>
          </w:r>
        </w:smartTag>
        <w:r>
          <w:t xml:space="preserve"> </w:t>
        </w:r>
        <w:smartTag w:uri="urn:schemas-microsoft-com:office:smarttags" w:element="PlaceType">
          <w:r>
            <w:t>Building</w:t>
          </w:r>
        </w:smartTag>
      </w:smartTag>
      <w:r>
        <w:t xml:space="preserve">, attending Board members adjourned for discussion to Stephanie Smith's nearby home, beginning about 9pm.  </w:t>
      </w:r>
    </w:p>
    <w:p w:rsidR="00BF0165" w:rsidRDefault="00BF0165"/>
    <w:p w:rsidR="00BF0165" w:rsidRDefault="00BF0165">
      <w:r>
        <w:t xml:space="preserve">Treasurer Jerry Stein sent </w:t>
      </w:r>
      <w:r w:rsidR="00301C77">
        <w:t xml:space="preserve">a </w:t>
      </w:r>
      <w:r>
        <w:t>"we are solvent" report; we have also begun to receive donations from our (late) fundraising letter.</w:t>
      </w:r>
    </w:p>
    <w:p w:rsidR="00BF0165" w:rsidRDefault="00BF0165">
      <w:r>
        <w:t>Membership chair Stephanie sent statistics; we have 1043 family members, 768 individuals.</w:t>
      </w:r>
    </w:p>
    <w:p w:rsidR="00BF0165" w:rsidRDefault="00BF0165"/>
    <w:p w:rsidR="00BF0165" w:rsidRDefault="00BF0165">
      <w:r>
        <w:t xml:space="preserve">Publicity chair Katie </w:t>
      </w:r>
      <w:proofErr w:type="spellStart"/>
      <w:r>
        <w:t>Blaisdell</w:t>
      </w:r>
      <w:proofErr w:type="spellEnd"/>
      <w:r>
        <w:t xml:space="preserve"> reported that The </w:t>
      </w:r>
      <w:proofErr w:type="spellStart"/>
      <w:r>
        <w:t>Exminer</w:t>
      </w:r>
      <w:proofErr w:type="spellEnd"/>
      <w:r>
        <w:t xml:space="preserve"> wrote a story on Ken &amp; Brad </w:t>
      </w:r>
      <w:proofErr w:type="spellStart"/>
      <w:r>
        <w:t>Kolodner</w:t>
      </w:r>
      <w:proofErr w:type="spellEnd"/>
      <w:r>
        <w:t xml:space="preserve"> (our 1/7/11 Special Event), and may do an article on the Hot Seats (our 1/22/11 program).  She has set up a Google alert to track FSGW mentions in print.  She has placed an up-to-$100 ad on Facebook for the Hot Seats and is working on a postcard-style promotional handout to place in high traffic spots.  Our dance videos are good for publicity but are not prominent on our website.</w:t>
      </w:r>
    </w:p>
    <w:p w:rsidR="00BF0165" w:rsidRDefault="00BF0165"/>
    <w:p w:rsidR="00BF0165" w:rsidRDefault="00BF0165">
      <w:r>
        <w:t xml:space="preserve">Dance chair Penelope Weinberger sent a report; she and Janine Smith toured the new </w:t>
      </w:r>
      <w:proofErr w:type="spellStart"/>
      <w:r>
        <w:t>Artisphere</w:t>
      </w:r>
      <w:proofErr w:type="spellEnd"/>
      <w:r>
        <w:t xml:space="preserve"> in Rosslyn; Contra Sonic will begin there in March (a week after the Contra Sonic dance at Glen Echo, here the 12/ 21 drew 163).  The all-day Contra Stock (5/22/11) should have a flyer soon; the day will end with a massive jam; tickets $30.  In answer to previous questions, the English Country Dance agreement to continue at </w:t>
      </w:r>
      <w:smartTag w:uri="urn:schemas-microsoft-com:office:smarttags" w:element="place">
        <w:smartTag w:uri="urn:schemas-microsoft-com:office:smarttags" w:element="PlaceName">
          <w:r>
            <w:t>Glen</w:t>
          </w:r>
        </w:smartTag>
        <w:r>
          <w:t xml:space="preserve"> </w:t>
        </w:r>
        <w:smartTag w:uri="urn:schemas-microsoft-com:office:smarttags" w:element="PlaceName">
          <w:r>
            <w:t>Echo</w:t>
          </w:r>
        </w:smartTag>
        <w:r>
          <w:t xml:space="preserve"> </w:t>
        </w:r>
        <w:smartTag w:uri="urn:schemas-microsoft-com:office:smarttags" w:element="PlaceType">
          <w:r>
            <w:t>Town Hall</w:t>
          </w:r>
        </w:smartTag>
      </w:smartTag>
      <w:r>
        <w:t xml:space="preserve"> appears to be in force.</w:t>
      </w:r>
    </w:p>
    <w:p w:rsidR="00BF0165" w:rsidRDefault="00BF0165"/>
    <w:p w:rsidR="00BF0165" w:rsidRDefault="00BF0165">
      <w:r>
        <w:t xml:space="preserve">Newsletter chair Roxanne Watts is trying to get newsletters to all events and areas, and mused on getting them printed closer to her in </w:t>
      </w:r>
      <w:smartTag w:uri="urn:schemas-microsoft-com:office:smarttags" w:element="State">
        <w:smartTag w:uri="urn:schemas-microsoft-com:office:smarttags" w:element="place">
          <w:r>
            <w:t>Virginia</w:t>
          </w:r>
        </w:smartTag>
      </w:smartTag>
      <w:r>
        <w:t>.  We need better distribution -- VOLUNTEERS to drive them and place them.</w:t>
      </w:r>
    </w:p>
    <w:p w:rsidR="00BF0165" w:rsidRDefault="00BF0165"/>
    <w:p w:rsidR="00BF0165" w:rsidRDefault="00BF0165">
      <w:r>
        <w:t xml:space="preserve">Concerts chair Marty </w:t>
      </w:r>
      <w:proofErr w:type="spellStart"/>
      <w:r>
        <w:t>Summerour</w:t>
      </w:r>
      <w:proofErr w:type="spellEnd"/>
      <w:r>
        <w:t xml:space="preserve"> reported that plans for next season will begin soon.  We are still looking for venues throughout the metro area to sponsor/co-sponsor events.</w:t>
      </w:r>
    </w:p>
    <w:p w:rsidR="00BF0165" w:rsidRDefault="00BF0165"/>
    <w:p w:rsidR="00BF0165" w:rsidRDefault="00BF0165">
      <w:r>
        <w:t xml:space="preserve">Web committee member Will </w:t>
      </w:r>
      <w:proofErr w:type="spellStart"/>
      <w:r>
        <w:t>Stang</w:t>
      </w:r>
      <w:proofErr w:type="spellEnd"/>
      <w:r>
        <w:t xml:space="preserve"> reported on his recent meeting with Lynn </w:t>
      </w:r>
      <w:proofErr w:type="spellStart"/>
      <w:r>
        <w:t>Baumeister</w:t>
      </w:r>
      <w:proofErr w:type="spellEnd"/>
      <w:r>
        <w:t xml:space="preserve"> (information architecture specialist) and new committee member Sandy </w:t>
      </w:r>
      <w:proofErr w:type="spellStart"/>
      <w:r>
        <w:t>Aubin</w:t>
      </w:r>
      <w:proofErr w:type="spellEnd"/>
      <w:r>
        <w:t>.  They are working to modernize our website with its developer Dennis Cook.  The hope is for updated graphics and calendar, financial tracking (while taking finance functions to another site), and maintaining data base functions.  They will bring a report in March.</w:t>
      </w:r>
    </w:p>
    <w:p w:rsidR="00BF0165" w:rsidRDefault="00BF0165"/>
    <w:p w:rsidR="00BF0165" w:rsidRDefault="00BF0165">
      <w:r>
        <w:t>With plans to hold an on-line meeting to confirm nominating and web committee members, we closed at 10:45pm.</w:t>
      </w:r>
    </w:p>
    <w:p w:rsidR="00BF0165" w:rsidRDefault="00BF0165"/>
    <w:p w:rsidR="00BF0165" w:rsidRDefault="00BF0165">
      <w:r>
        <w:t>Mary Cliff</w:t>
      </w:r>
    </w:p>
    <w:p w:rsidR="00BF0165" w:rsidRDefault="00BF0165"/>
    <w:p w:rsidR="00BF0165" w:rsidRDefault="00BF0165"/>
    <w:sectPr w:rsidR="00BF01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77"/>
    <w:rsid w:val="00301C77"/>
    <w:rsid w:val="004D386E"/>
    <w:rsid w:val="00BF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5</vt:lpstr>
    </vt:vector>
  </TitlesOfParts>
  <Company>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dc:title>
  <dc:subject/>
  <dc:creator>Mary Cliff</dc:creator>
  <cp:keywords/>
  <cp:lastModifiedBy>Tucker, Cathy</cp:lastModifiedBy>
  <cp:revision>2</cp:revision>
  <dcterms:created xsi:type="dcterms:W3CDTF">2011-05-03T16:54:00Z</dcterms:created>
  <dcterms:modified xsi:type="dcterms:W3CDTF">2011-05-03T16:54:00Z</dcterms:modified>
</cp:coreProperties>
</file>